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7" w:rsidRPr="00260177" w:rsidRDefault="00260177" w:rsidP="002601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60177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Kompetencie obce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Obec v zmysle § 15 písm. d) Výnosu č. 55 zo 4. marca 2014 Ministerstva financií SR o štandardoch pre informačné systémy verejnej správy uvádza na svojom webovom sídle informácie týkajúce sa kompetencií a poskytovaných služieb, ktoré pre obec vyplývajú z osobitných predpisov: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vykonáva úkony súvisiace s riadnym hospodárením s hnuteľným a nehnuteľným majetkom obce a s majetkom vo vlastníctve štátu prenechaným obci do užívania,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zostavuje a schvaľuje rozpočet obce a záverečný účet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rozhoduje vo veciach miestnych daní a miestnych poplatkov a vykonáva ich správu,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usmerňuje ekonomickú činnosť v obci, a ak tak ustanovuje osobitný predpis, vydáva súhlas, záväzné stanovisko, stanovisko alebo vyjadrenie k podnikateľskej a inej činnosti právnických osôb a fyzických osôb a k umiestneniu prevádzky na území obce, vydáva záväzné stanoviská k investičnej činnosti v obci,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utvára účinný systém kontroly a vytvára vhodné organizačné, finančné, personálne a materiálne podmienky na jeho nezávislý výkon,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zabezpečuje výstavbu a údržbu a vykonáva správu miestnych komunikácií, verejných priestranstiev, obecného cintorína, kultúrnych, športových a ďalších obecných zariadení, kultúrnych pamiatok, pamiatkových území a pamätihodností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zabezpečuje verejnoprospešné služby, najmä nakladanie s komunálnym odpadom a drobným stavebným odpadom, udržiavanie čistoty v obci, správu a údržbu verejnej zelene a verejného osvetlenia, zásobovanie vodou, odvádzanie odpadových vôd, nakladanie s odpadovými vodami zo žúmp a miestnu verejnú dopravu,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utvára a chráni zdravé podmienky a zdravý spôsob života a práce obyvateľov obce, chráni životné prostredie, ako aj utvára podmienky na zabezpečovanie zdravotnej starostlivosti, na vzdelávanie, kultúru, osvetovú činnosť, záujmovú umeleckú činnosť, telesnú kultúru a šport,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plní úlohy na úseku ochrany spotrebiteľa a utvára podmienky na zásobovanie obce; určuje nariadením pravidlá času predaja v obchode, času prevádzky služieb a spravuje trhoviská,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obstaráva a schvaľuje územnoplánovaciu dokumentáciu sídelných útvarov a zón, koncepciu rozvoja jednotlivých oblastí života obce, obstaráva a schvaľuje programy rozvoja bývania a spolupôsobí pri utváraní vhodných podmienok na bývanie v obci,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vykonáva vlastnú investičnú činnosť a podnikateľskú činnosť v záujme zabezpečenia potrieb obyvateľov obce a rozvoja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 zakladá, zriaďuje, zrušuje a kontroluje podľa osobitných predpisov svoje rozpočtové a príspevkové organizácie, iné právnické osoby a zariadenia,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organizuje miestne referendum o dôležitých otázkach života a rozvoja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zabezpečuje verejný poriadok v obci; nariadením môže ustanoviť činnosti, ktorých vykonávanie je zakázané alebo obmedzené na určitý čas alebo na určitom mieste,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plní úlohy na úseku sociálnej pomoci v rozsahu podľa osobitného predpisu,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 osvedčovanie listín a podpisov na listinách,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vedie obecnú kroniku v štátnom jazyku, prípadne aj v jazyku národnostnej menšiny,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 zabezpečuje používanie štátnych symbolov a symbolov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 zabezpečuje používanie názvov ulíc a iných verejných priestranstiev a číslovanie stavieb,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 osvedčovanie listín a podpisov na listinách,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vnútroštátnu a medzinárodnú spoluprácu,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práva a povinnosti občanov pri hlásení ich pobytu,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prijíma oznámenie o zhromaždení občanov,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prijíma a vybavuje petície občanov,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prijíma, eviduje, prešetruje, vybavuje a kontroluje vybavovanie sťažností fyzických osôb a právnických osôb,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usporadúvanie verejných zbierok,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úlohy vyplývajúce zo zákona: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spôsobe voľby prezidenta SR, o ľudovom hlasovaní o jeho odvolaní platnom znení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voľbách do Národnej rady Slovenskej republiky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voľbách do Európskeho parlamentu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voľbách do orgánov samosprávnych krajov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voľbách do orgánov samosprávy obcí </w:t>
      </w:r>
    </w:p>
    <w:p w:rsidR="00260177" w:rsidRPr="00260177" w:rsidRDefault="00260177" w:rsidP="00260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spôsobe vykonania referenda 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poskytuje súčinnosť súdnemu exekútorovi v rámci exekučného konania,  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prenesený výkon štátnej správy na obce vo veciach miestnych komunikácií a účelových komunikácií,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určuje so súhlasom okresného dopravného inšpektorátu použitie dopravných značiek, dopravných zariadení a povoľuje vyhradené parkoviská,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zabezpečuje výkon štátnej správy na úseku cestnej dopravy,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výkon štátnej správy na úseku vodného hospodárstva,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plnenie úloh civilnej ochrany,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výkon štátnej správy na úseku vedenia matrík,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prijíma doklady predložené občanmi, ktorí chcú uzavrieť manželstvo, preveruje okolnosti vylučujúce uzavretie manželstva, zabezpečuje na základe žiadosti občanov uzavretie manželstva,  (Použijú len matričné úrady!!!)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plnenie úloh na úseku sociálnych služieb, na úseku sociálnoprávnej ochrany detí a sociálnej kuratele  a pomoci v hmotnej núdzi,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výkon štátnej správy na úseku územného plánovania stavebného poriadku  s pôsobnosťou stavebného úradu,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výkon štátnej správy vo veciach ochrany prírody a krajiny,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plní úlohy zriaďovateľa škôl a školských zariadení,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výkon štátnej správy v školstve územnej samosprávy v rozsahu prenesenej pôsobnosti z orgánov štátnej správy,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rozsahu preneseného výkonu štátnej správy utvára podmienky na rozvoj telesnej kultúry, najmä na rozvoj športu pre všetkých a podporuje organizovanie telovýchovných, turistických a športových podujatí, vykonáva výstavbu, údržbu a správu športových obecných zariadení,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obec prijíma písomné oznámenia o zámere organizátorov zorganizovať na území obce verejné telovýchovné, športové a turistické podujatia,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obec prijíma písomné oznámenie usporiadateľa o zámere usporiadať verejné kultúrne podujatie na území obce, dozerá či sa podujatie koná v súlade s oznámením,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na úseku divadelnej činnosti môže zriaďovať alebo zakladať a zrušovať profesionálne divadlá ako právnické osoby, podporovať divadelné aktivity,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môže zriadiť alebo založiť múzeum alebo galériu,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 môže zriadiť osvetové zariadenie,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 rámci samosprávnej pôsobnosti môže  zriadiť obecnú knižnicu,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vykonáva štátnu správu vo veciach tvorby a ochrany životného prostredia,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  plní úlohy vyplývajúce z programu odpadového hospodárstva, zodpovedá za nakladanie, s komunálnymi odpadmi a drobnými stavebnými odpadmi, ktoré vznikli na území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zabezpečuje výkon štátnej správy na úseku ochrany ovzdušia,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 v zmysle </w:t>
      </w:r>
      <w:proofErr w:type="spellStart"/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sprístupňuje informácie, ktoré má k dispozícii,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podmienky predaja výrobkov a poskytovania služieb na trhových miestach,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plnenie úloh na úseku hazardných hier,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ochranu osobných údajov,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dodržiavanie metód a postupov verejného obstarávania,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plnenie povinností obce na úseku ochrany pred požiarmi,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zabezpečuje plnenie prevádzkovania pohrebiska,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zapisuje samostatne hospodáriaceho roľníka do evidencie obce,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 vyjadruje sa k žiadosti o vykonanie </w:t>
      </w:r>
      <w:proofErr w:type="spellStart"/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ohňostrojných</w:t>
      </w:r>
      <w:proofErr w:type="spellEnd"/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prác, ktoré povoľuje obvodný banský úrad,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upravuje podmienky na držanie psov,</w:t>
      </w:r>
    </w:p>
    <w:p w:rsidR="00260177" w:rsidRPr="00260177" w:rsidRDefault="00260177" w:rsidP="0026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sk-SK"/>
        </w:rPr>
        <w:t>- vytvára podmienky ochrany ľudí pred škodlivými účinkami fajčenia.</w:t>
      </w:r>
    </w:p>
    <w:p w:rsidR="00EB0910" w:rsidRDefault="00EB0910"/>
    <w:sectPr w:rsidR="00EB0910" w:rsidSect="00EB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DF0"/>
    <w:multiLevelType w:val="multilevel"/>
    <w:tmpl w:val="490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0177"/>
    <w:rsid w:val="00260177"/>
    <w:rsid w:val="003D1A65"/>
    <w:rsid w:val="00E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910"/>
  </w:style>
  <w:style w:type="paragraph" w:styleId="Nadpis3">
    <w:name w:val="heading 3"/>
    <w:basedOn w:val="Normlny"/>
    <w:link w:val="Nadpis3Char"/>
    <w:uiPriority w:val="9"/>
    <w:qFormat/>
    <w:rsid w:val="00260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6017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0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Veľká Ves nad Ipľom</dc:creator>
  <cp:lastModifiedBy>Veľká Ves nad Ipľom</cp:lastModifiedBy>
  <cp:revision>2</cp:revision>
  <dcterms:created xsi:type="dcterms:W3CDTF">2017-10-10T08:48:00Z</dcterms:created>
  <dcterms:modified xsi:type="dcterms:W3CDTF">2017-10-10T08:51:00Z</dcterms:modified>
</cp:coreProperties>
</file>